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17" w:rsidRDefault="007E0917" w:rsidP="007E0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E0917" w:rsidRDefault="007E0917" w:rsidP="00C35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Черемховский район</w:t>
      </w:r>
      <w:r w:rsidR="00C35EB3">
        <w:rPr>
          <w:b/>
          <w:bCs/>
          <w:sz w:val="28"/>
          <w:szCs w:val="28"/>
        </w:rPr>
        <w:t xml:space="preserve"> Иркутская область</w:t>
      </w:r>
    </w:p>
    <w:p w:rsidR="007E0917" w:rsidRDefault="00977205" w:rsidP="007E0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Онотское</w:t>
      </w:r>
      <w:r w:rsidR="007E0917">
        <w:rPr>
          <w:b/>
          <w:bCs/>
          <w:sz w:val="28"/>
          <w:szCs w:val="28"/>
        </w:rPr>
        <w:t xml:space="preserve"> муниципальное образование</w:t>
      </w: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C153B" w:rsidRDefault="003C153B" w:rsidP="007E0917">
      <w:pPr>
        <w:rPr>
          <w:sz w:val="28"/>
          <w:szCs w:val="28"/>
        </w:rPr>
      </w:pPr>
    </w:p>
    <w:p w:rsidR="007E0917" w:rsidRDefault="0040602F" w:rsidP="007E0917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D2671B">
        <w:rPr>
          <w:sz w:val="28"/>
          <w:szCs w:val="28"/>
        </w:rPr>
        <w:t>.11.2016  № 5</w:t>
      </w:r>
    </w:p>
    <w:p w:rsidR="007E0917" w:rsidRDefault="00977205" w:rsidP="007E0917">
      <w:r>
        <w:t>с. Онот</w:t>
      </w:r>
    </w:p>
    <w:p w:rsidR="007E0917" w:rsidRDefault="007E0917" w:rsidP="007E0917">
      <w:pPr>
        <w:rPr>
          <w:b/>
          <w:bCs/>
        </w:rPr>
      </w:pPr>
    </w:p>
    <w:p w:rsidR="007E0917" w:rsidRDefault="007E0917" w:rsidP="007E0917">
      <w:pPr>
        <w:ind w:firstLine="708"/>
        <w:rPr>
          <w:b/>
          <w:bCs/>
        </w:rPr>
      </w:pPr>
      <w:r>
        <w:rPr>
          <w:b/>
          <w:bCs/>
        </w:rPr>
        <w:t xml:space="preserve">«Об утверждении Положения </w:t>
      </w:r>
    </w:p>
    <w:p w:rsidR="007E0917" w:rsidRDefault="007E0917" w:rsidP="0063542D">
      <w:pPr>
        <w:pStyle w:val="ConsPlusTitle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47636">
        <w:rPr>
          <w:rFonts w:ascii="Times New Roman" w:hAnsi="Times New Roman" w:cs="Times New Roman"/>
          <w:bCs w:val="0"/>
          <w:sz w:val="24"/>
          <w:szCs w:val="24"/>
        </w:rPr>
        <w:t>о порядке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списания  имущества </w:t>
      </w:r>
    </w:p>
    <w:p w:rsidR="007E0917" w:rsidRDefault="00977205" w:rsidP="0063542D">
      <w:pPr>
        <w:ind w:firstLine="708"/>
        <w:rPr>
          <w:b/>
          <w:bCs/>
        </w:rPr>
      </w:pPr>
      <w:r>
        <w:rPr>
          <w:b/>
          <w:bCs/>
        </w:rPr>
        <w:t>Онотского</w:t>
      </w:r>
      <w:r w:rsidR="007E0917">
        <w:rPr>
          <w:b/>
          <w:bCs/>
        </w:rPr>
        <w:t xml:space="preserve"> муниципального</w:t>
      </w:r>
    </w:p>
    <w:p w:rsidR="003C153B" w:rsidRDefault="007E0917" w:rsidP="0063542D">
      <w:pPr>
        <w:ind w:firstLine="708"/>
        <w:rPr>
          <w:b/>
          <w:bCs/>
        </w:rPr>
      </w:pPr>
      <w:r>
        <w:rPr>
          <w:b/>
          <w:bCs/>
        </w:rPr>
        <w:t>образования»</w:t>
      </w:r>
    </w:p>
    <w:p w:rsidR="007E0917" w:rsidRPr="00FC6C21" w:rsidRDefault="007E0917" w:rsidP="007E0917">
      <w:pPr>
        <w:pStyle w:val="1"/>
        <w:ind w:firstLine="540"/>
        <w:jc w:val="both"/>
        <w:rPr>
          <w:rFonts w:ascii="Times New Roman" w:hAnsi="Times New Roman" w:cs="Times New Roman"/>
          <w:b w:val="0"/>
          <w:kern w:val="2"/>
          <w:sz w:val="28"/>
          <w:szCs w:val="28"/>
          <w:shd w:val="clear" w:color="auto" w:fill="00FFFF"/>
          <w:lang w:eastAsia="ar-SA"/>
        </w:rPr>
      </w:pPr>
      <w:proofErr w:type="gramStart"/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единого порядка списания  муниципального имущества, в соответствии с Гражданским кодексом Российской Федерации, Федеральными законами от 06.10.2003  № 131- 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6.12.2011 № 402-ФЗ «О бухгалтерском учете», </w:t>
      </w:r>
      <w:hyperlink r:id="rId6" w:history="1">
        <w:r w:rsidRPr="00EB7B0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  Министерства финансов РФ от 13.10.2003 № 91н «Об утверждении методических указаний по бухгалтерскому учету основных </w:t>
      </w:r>
      <w:proofErr w:type="gramEnd"/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средств», </w:t>
      </w:r>
      <w:hyperlink r:id="rId7" w:history="1">
        <w:r w:rsidRPr="00EB7B0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EB7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C21">
        <w:rPr>
          <w:rFonts w:ascii="Times New Roman" w:hAnsi="Times New Roman" w:cs="Times New Roman"/>
          <w:b w:val="0"/>
          <w:sz w:val="28"/>
          <w:szCs w:val="28"/>
        </w:rPr>
        <w:t>Минфин</w:t>
      </w:r>
      <w:r w:rsidR="00DC68C5">
        <w:rPr>
          <w:rFonts w:ascii="Times New Roman" w:hAnsi="Times New Roman" w:cs="Times New Roman"/>
          <w:b w:val="0"/>
          <w:sz w:val="28"/>
          <w:szCs w:val="28"/>
        </w:rPr>
        <w:t>а РФ от 30.12.2008 № 148</w:t>
      </w:r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н «Об утверждении Инструкции по бюджетному учету», руководствуясь статьями 6, </w:t>
      </w:r>
      <w:r w:rsidR="00977205">
        <w:rPr>
          <w:rFonts w:ascii="Times New Roman" w:hAnsi="Times New Roman" w:cs="Times New Roman"/>
          <w:b w:val="0"/>
          <w:sz w:val="28"/>
          <w:szCs w:val="28"/>
        </w:rPr>
        <w:t>24, 32, 42 Устава Онотского</w:t>
      </w:r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977205">
        <w:rPr>
          <w:rFonts w:ascii="Times New Roman" w:hAnsi="Times New Roman" w:cs="Times New Roman"/>
          <w:b w:val="0"/>
          <w:sz w:val="28"/>
          <w:szCs w:val="28"/>
        </w:rPr>
        <w:t>образования, Дума Онотского</w:t>
      </w:r>
      <w:r w:rsidRPr="00FC6C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7E0917" w:rsidRDefault="007E0917" w:rsidP="007E0917">
      <w:pPr>
        <w:jc w:val="center"/>
        <w:rPr>
          <w:b/>
          <w:bCs/>
          <w:sz w:val="28"/>
          <w:szCs w:val="28"/>
        </w:rPr>
      </w:pPr>
    </w:p>
    <w:p w:rsidR="007E0917" w:rsidRDefault="007E0917" w:rsidP="007E0917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 порядке сп</w:t>
      </w:r>
      <w:r w:rsidR="00977205">
        <w:rPr>
          <w:rFonts w:ascii="Times New Roman" w:hAnsi="Times New Roman" w:cs="Times New Roman"/>
          <w:sz w:val="28"/>
          <w:szCs w:val="28"/>
        </w:rPr>
        <w:t>исания имущества Онотского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7E0917" w:rsidRDefault="00977205" w:rsidP="007E0917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Онотского</w:t>
      </w:r>
      <w:r w:rsidR="007E0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настоящее решение в оф</w:t>
      </w:r>
      <w:r>
        <w:rPr>
          <w:rFonts w:ascii="Times New Roman" w:hAnsi="Times New Roman" w:cs="Times New Roman"/>
          <w:sz w:val="28"/>
          <w:szCs w:val="28"/>
        </w:rPr>
        <w:t>ициальном издании «Онотский</w:t>
      </w:r>
      <w:r w:rsidR="007E0917">
        <w:rPr>
          <w:rFonts w:ascii="Times New Roman" w:hAnsi="Times New Roman" w:cs="Times New Roman"/>
          <w:sz w:val="28"/>
          <w:szCs w:val="28"/>
        </w:rPr>
        <w:t xml:space="preserve"> вестник» и размес</w:t>
      </w:r>
      <w:r>
        <w:rPr>
          <w:rFonts w:ascii="Times New Roman" w:hAnsi="Times New Roman" w:cs="Times New Roman"/>
          <w:sz w:val="28"/>
          <w:szCs w:val="28"/>
        </w:rPr>
        <w:t>тить в подразделе Онотского</w:t>
      </w:r>
      <w:r w:rsidR="007E0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«поселение района» официального сайта Черемховского районного муниципального образования </w:t>
      </w:r>
      <w:r w:rsidR="007E0917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7E0917">
        <w:rPr>
          <w:rFonts w:ascii="Times New Roman" w:hAnsi="Times New Roman" w:cs="Times New Roman"/>
          <w:sz w:val="28"/>
          <w:szCs w:val="28"/>
        </w:rPr>
        <w:t>.</w:t>
      </w:r>
      <w:r w:rsidR="007E0917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7E0917">
        <w:rPr>
          <w:rFonts w:ascii="Times New Roman" w:hAnsi="Times New Roman" w:cs="Times New Roman"/>
          <w:sz w:val="28"/>
          <w:szCs w:val="28"/>
        </w:rPr>
        <w:t>.</w:t>
      </w:r>
      <w:r w:rsidR="007E09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0917">
        <w:rPr>
          <w:rFonts w:ascii="Times New Roman" w:hAnsi="Times New Roman" w:cs="Times New Roman"/>
          <w:sz w:val="28"/>
          <w:szCs w:val="28"/>
        </w:rPr>
        <w:t>.</w:t>
      </w:r>
    </w:p>
    <w:p w:rsidR="007E0917" w:rsidRDefault="007E0917" w:rsidP="007E0917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7E0917" w:rsidRDefault="007E0917" w:rsidP="007E0917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977205">
        <w:rPr>
          <w:rFonts w:ascii="Times New Roman" w:hAnsi="Times New Roman" w:cs="Times New Roman"/>
          <w:sz w:val="28"/>
          <w:szCs w:val="28"/>
        </w:rPr>
        <w:t>озложить на главу Онотского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977205">
        <w:rPr>
          <w:rFonts w:ascii="Times New Roman" w:hAnsi="Times New Roman" w:cs="Times New Roman"/>
          <w:sz w:val="28"/>
          <w:szCs w:val="28"/>
        </w:rPr>
        <w:t>азования О.М. Головкову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3B" w:rsidRDefault="003C153B" w:rsidP="003C153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53B" w:rsidRDefault="00977205" w:rsidP="003C153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Онотского</w:t>
      </w:r>
    </w:p>
    <w:p w:rsidR="003C153B" w:rsidRPr="00D260DA" w:rsidRDefault="003C153B" w:rsidP="003C153B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205">
        <w:rPr>
          <w:sz w:val="28"/>
          <w:szCs w:val="28"/>
        </w:rPr>
        <w:t>О.М. Головкова</w:t>
      </w:r>
    </w:p>
    <w:p w:rsidR="007E0917" w:rsidRDefault="007E0917" w:rsidP="007E091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917" w:rsidRDefault="00977205" w:rsidP="007E091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7E0917" w:rsidRPr="00D260DA" w:rsidRDefault="007E0917" w:rsidP="007E0917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205">
        <w:rPr>
          <w:sz w:val="28"/>
          <w:szCs w:val="28"/>
        </w:rPr>
        <w:t>О.М. Головкова</w:t>
      </w:r>
    </w:p>
    <w:p w:rsidR="007E0917" w:rsidRDefault="007E0917" w:rsidP="007E0917">
      <w:pPr>
        <w:ind w:left="7088"/>
        <w:jc w:val="right"/>
      </w:pPr>
    </w:p>
    <w:p w:rsidR="007E0917" w:rsidRDefault="007E0917" w:rsidP="007E0917">
      <w:pPr>
        <w:ind w:left="7088"/>
      </w:pPr>
      <w:r>
        <w:lastRenderedPageBreak/>
        <w:t>Приложение к Решению</w:t>
      </w:r>
    </w:p>
    <w:p w:rsidR="007E0917" w:rsidRDefault="00977205" w:rsidP="007E0917">
      <w:pPr>
        <w:ind w:left="7088"/>
      </w:pPr>
      <w:r>
        <w:t>Думы Онотского</w:t>
      </w:r>
    </w:p>
    <w:p w:rsidR="007E0917" w:rsidRDefault="007E0917" w:rsidP="007E0917">
      <w:pPr>
        <w:ind w:left="7088"/>
      </w:pPr>
      <w:r>
        <w:t>муниципального</w:t>
      </w:r>
    </w:p>
    <w:p w:rsidR="007E0917" w:rsidRDefault="007E0917" w:rsidP="007E0917">
      <w:pPr>
        <w:ind w:left="7088"/>
      </w:pPr>
      <w:r>
        <w:t xml:space="preserve">образования </w:t>
      </w:r>
    </w:p>
    <w:p w:rsidR="007E0917" w:rsidRDefault="00C35EB3" w:rsidP="007E0917">
      <w:pPr>
        <w:ind w:left="7088"/>
      </w:pPr>
      <w:r>
        <w:t>от 25</w:t>
      </w:r>
      <w:r w:rsidR="00671634">
        <w:t>.11.2016 № 5</w:t>
      </w:r>
    </w:p>
    <w:p w:rsidR="007E0917" w:rsidRDefault="007E0917" w:rsidP="007E0917">
      <w:pPr>
        <w:widowControl w:val="0"/>
        <w:autoSpaceDE w:val="0"/>
        <w:autoSpaceDN w:val="0"/>
        <w:adjustRightInd w:val="0"/>
      </w:pPr>
    </w:p>
    <w:p w:rsidR="007E0917" w:rsidRPr="00CC1DD8" w:rsidRDefault="007E0917" w:rsidP="007E0917">
      <w:pPr>
        <w:widowControl w:val="0"/>
        <w:autoSpaceDE w:val="0"/>
        <w:autoSpaceDN w:val="0"/>
        <w:adjustRightInd w:val="0"/>
        <w:rPr>
          <w:b/>
        </w:rPr>
      </w:pPr>
    </w:p>
    <w:p w:rsidR="007E0917" w:rsidRPr="00D260DA" w:rsidRDefault="007E0917" w:rsidP="007E0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D260DA">
        <w:rPr>
          <w:rFonts w:ascii="Times New Roman" w:hAnsi="Times New Roman" w:cs="Times New Roman"/>
          <w:sz w:val="28"/>
          <w:szCs w:val="28"/>
        </w:rPr>
        <w:t>ПОЛОЖЕНИЕ</w:t>
      </w:r>
    </w:p>
    <w:p w:rsidR="007E0917" w:rsidRPr="00D260DA" w:rsidRDefault="007E0917" w:rsidP="007E0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0DA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</w:t>
      </w:r>
    </w:p>
    <w:p w:rsidR="007E0917" w:rsidRPr="00D260DA" w:rsidRDefault="00977205" w:rsidP="007E0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Онотского</w:t>
      </w:r>
      <w:r w:rsidR="007E0917" w:rsidRPr="00D26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E0917" w:rsidRPr="00CC1DD8" w:rsidRDefault="007E0917" w:rsidP="007E0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0917" w:rsidRDefault="007E0917" w:rsidP="007E091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D260DA">
        <w:rPr>
          <w:b w:val="0"/>
          <w:sz w:val="28"/>
          <w:szCs w:val="28"/>
        </w:rPr>
        <w:t xml:space="preserve">Настоящее Положение разработано в соответствии с Гражданским </w:t>
      </w:r>
      <w:hyperlink r:id="rId8" w:history="1">
        <w:r w:rsidRPr="00EB7B08">
          <w:rPr>
            <w:rStyle w:val="a3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D260DA">
        <w:rPr>
          <w:b w:val="0"/>
          <w:sz w:val="28"/>
          <w:szCs w:val="28"/>
        </w:rPr>
        <w:t xml:space="preserve"> Российской Федерации, Бюджетным </w:t>
      </w:r>
      <w:hyperlink r:id="rId9" w:history="1">
        <w:r w:rsidRPr="00EB7B08">
          <w:rPr>
            <w:rStyle w:val="a3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D260DA">
        <w:rPr>
          <w:b w:val="0"/>
          <w:sz w:val="28"/>
          <w:szCs w:val="28"/>
        </w:rPr>
        <w:t xml:space="preserve"> Российской Федерации, Федеральным</w:t>
      </w:r>
      <w:r>
        <w:rPr>
          <w:b w:val="0"/>
          <w:sz w:val="28"/>
          <w:szCs w:val="28"/>
        </w:rPr>
        <w:t>и</w:t>
      </w:r>
      <w:r w:rsidRPr="00D260DA">
        <w:rPr>
          <w:b w:val="0"/>
          <w:sz w:val="28"/>
          <w:szCs w:val="28"/>
        </w:rPr>
        <w:t xml:space="preserve"> </w:t>
      </w:r>
      <w:r w:rsidRPr="00FC6C21">
        <w:rPr>
          <w:b w:val="0"/>
        </w:rPr>
        <w:t>законами</w:t>
      </w:r>
      <w:r>
        <w:t xml:space="preserve"> </w:t>
      </w:r>
      <w:r w:rsidRPr="00D260DA">
        <w:rPr>
          <w:b w:val="0"/>
          <w:sz w:val="28"/>
          <w:szCs w:val="28"/>
        </w:rPr>
        <w:t xml:space="preserve">от 06.10.2003 </w:t>
      </w:r>
      <w:r>
        <w:rPr>
          <w:b w:val="0"/>
          <w:sz w:val="28"/>
          <w:szCs w:val="28"/>
        </w:rPr>
        <w:t>№</w:t>
      </w:r>
      <w:r w:rsidRPr="00D260DA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D260DA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D260DA">
        <w:rPr>
          <w:b w:val="0"/>
          <w:sz w:val="28"/>
          <w:szCs w:val="28"/>
        </w:rPr>
        <w:t xml:space="preserve">, от 12.01.1996 </w:t>
      </w:r>
      <w:r>
        <w:rPr>
          <w:b w:val="0"/>
          <w:sz w:val="28"/>
          <w:szCs w:val="28"/>
        </w:rPr>
        <w:t>№</w:t>
      </w:r>
      <w:r w:rsidRPr="00D260DA">
        <w:rPr>
          <w:b w:val="0"/>
          <w:sz w:val="28"/>
          <w:szCs w:val="28"/>
        </w:rPr>
        <w:t xml:space="preserve"> 7-ФЗ </w:t>
      </w:r>
      <w:r>
        <w:rPr>
          <w:b w:val="0"/>
          <w:sz w:val="28"/>
          <w:szCs w:val="28"/>
        </w:rPr>
        <w:t>«</w:t>
      </w:r>
      <w:r w:rsidRPr="00D260DA">
        <w:rPr>
          <w:b w:val="0"/>
          <w:sz w:val="28"/>
          <w:szCs w:val="28"/>
        </w:rPr>
        <w:t>О некоммерческих организациях</w:t>
      </w:r>
      <w:r>
        <w:rPr>
          <w:b w:val="0"/>
          <w:sz w:val="28"/>
          <w:szCs w:val="28"/>
        </w:rPr>
        <w:t>»</w:t>
      </w:r>
      <w:r w:rsidRPr="00D260DA">
        <w:rPr>
          <w:b w:val="0"/>
          <w:sz w:val="28"/>
          <w:szCs w:val="28"/>
        </w:rPr>
        <w:t xml:space="preserve">, от 03.11.2006 </w:t>
      </w:r>
      <w:r>
        <w:rPr>
          <w:b w:val="0"/>
          <w:sz w:val="28"/>
          <w:szCs w:val="28"/>
        </w:rPr>
        <w:t xml:space="preserve">№ </w:t>
      </w:r>
      <w:r w:rsidRPr="00D260DA">
        <w:rPr>
          <w:b w:val="0"/>
          <w:sz w:val="28"/>
          <w:szCs w:val="28"/>
        </w:rPr>
        <w:t>174-ФЗ</w:t>
      </w:r>
      <w:r w:rsidRPr="002F7BD2">
        <w:rPr>
          <w:b w:val="0"/>
          <w:sz w:val="28"/>
          <w:szCs w:val="28"/>
        </w:rPr>
        <w:t xml:space="preserve"> «</w:t>
      </w:r>
      <w:r w:rsidRPr="00D260DA">
        <w:rPr>
          <w:b w:val="0"/>
          <w:sz w:val="28"/>
          <w:szCs w:val="28"/>
        </w:rPr>
        <w:t>Об автономны</w:t>
      </w:r>
      <w:r>
        <w:rPr>
          <w:b w:val="0"/>
          <w:sz w:val="28"/>
          <w:szCs w:val="28"/>
        </w:rPr>
        <w:t>х учреждениях»</w:t>
      </w:r>
      <w:r w:rsidRPr="00D260DA">
        <w:rPr>
          <w:b w:val="0"/>
          <w:sz w:val="28"/>
          <w:szCs w:val="28"/>
        </w:rPr>
        <w:t xml:space="preserve">, от 14.11.2002 </w:t>
      </w:r>
      <w:r w:rsidRPr="002F7BD2">
        <w:rPr>
          <w:b w:val="0"/>
          <w:sz w:val="28"/>
          <w:szCs w:val="28"/>
        </w:rPr>
        <w:t>№</w:t>
      </w:r>
      <w:r w:rsidRPr="00D260DA">
        <w:rPr>
          <w:b w:val="0"/>
          <w:sz w:val="28"/>
          <w:szCs w:val="28"/>
        </w:rPr>
        <w:t xml:space="preserve"> 161-ФЗ </w:t>
      </w:r>
      <w:r>
        <w:rPr>
          <w:b w:val="0"/>
          <w:sz w:val="28"/>
          <w:szCs w:val="28"/>
        </w:rPr>
        <w:t>«</w:t>
      </w:r>
      <w:r w:rsidRPr="00D260DA">
        <w:rPr>
          <w:b w:val="0"/>
          <w:sz w:val="28"/>
          <w:szCs w:val="28"/>
        </w:rPr>
        <w:t>О государственных и муниципальных унитарных предприятиях</w:t>
      </w:r>
      <w:r>
        <w:rPr>
          <w:b w:val="0"/>
          <w:sz w:val="28"/>
          <w:szCs w:val="28"/>
        </w:rPr>
        <w:t>»</w:t>
      </w:r>
      <w:r w:rsidRPr="00D260DA">
        <w:rPr>
          <w:b w:val="0"/>
          <w:sz w:val="28"/>
          <w:szCs w:val="28"/>
        </w:rPr>
        <w:t xml:space="preserve">,  </w:t>
      </w:r>
      <w:r w:rsidRPr="00FC6C2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</w:t>
      </w:r>
      <w:r w:rsidRPr="00FC6C21">
        <w:rPr>
          <w:b w:val="0"/>
          <w:sz w:val="28"/>
          <w:szCs w:val="28"/>
        </w:rPr>
        <w:t>6.12.2011 № 402-ФЗ «О бухгалтерском учете»</w:t>
      </w:r>
      <w:r w:rsidRPr="00D260DA">
        <w:rPr>
          <w:b w:val="0"/>
          <w:sz w:val="28"/>
          <w:szCs w:val="28"/>
        </w:rPr>
        <w:t xml:space="preserve">, </w:t>
      </w:r>
      <w:hyperlink r:id="rId10" w:history="1">
        <w:r w:rsidRPr="00EB7B08">
          <w:rPr>
            <w:rStyle w:val="a3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D260DA">
        <w:rPr>
          <w:b w:val="0"/>
          <w:sz w:val="28"/>
          <w:szCs w:val="28"/>
        </w:rPr>
        <w:t xml:space="preserve"> Министерства финансов РФ от</w:t>
      </w:r>
      <w:proofErr w:type="gramEnd"/>
      <w:r w:rsidRPr="00D260DA">
        <w:rPr>
          <w:b w:val="0"/>
          <w:sz w:val="28"/>
          <w:szCs w:val="28"/>
        </w:rPr>
        <w:t xml:space="preserve"> 13.10.2003 </w:t>
      </w:r>
      <w:r w:rsidRPr="002F7BD2">
        <w:rPr>
          <w:b w:val="0"/>
          <w:sz w:val="28"/>
          <w:szCs w:val="28"/>
        </w:rPr>
        <w:t xml:space="preserve">№ </w:t>
      </w:r>
      <w:r w:rsidRPr="00D260DA">
        <w:rPr>
          <w:b w:val="0"/>
          <w:sz w:val="28"/>
          <w:szCs w:val="28"/>
        </w:rPr>
        <w:t xml:space="preserve">91н «Об утверждении методических указаний по бухгалтерскому учету основных средств», </w:t>
      </w:r>
      <w:hyperlink r:id="rId11" w:history="1">
        <w:r w:rsidRPr="00EB7B08">
          <w:rPr>
            <w:rStyle w:val="a3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D260DA">
        <w:rPr>
          <w:b w:val="0"/>
          <w:sz w:val="28"/>
          <w:szCs w:val="28"/>
        </w:rPr>
        <w:t xml:space="preserve"> Минфина РФ от 30.12.2008 </w:t>
      </w:r>
      <w:r>
        <w:rPr>
          <w:b w:val="0"/>
          <w:sz w:val="28"/>
          <w:szCs w:val="28"/>
        </w:rPr>
        <w:t>№</w:t>
      </w:r>
      <w:r w:rsidRPr="00D260DA">
        <w:rPr>
          <w:b w:val="0"/>
          <w:sz w:val="28"/>
          <w:szCs w:val="28"/>
        </w:rPr>
        <w:t xml:space="preserve"> 148н «Об утверждении Инструкции по бюджетному учету» с целью упорядочения вопросов сп</w:t>
      </w:r>
      <w:r>
        <w:rPr>
          <w:b w:val="0"/>
          <w:sz w:val="28"/>
          <w:szCs w:val="28"/>
        </w:rPr>
        <w:t>исания муницип</w:t>
      </w:r>
      <w:r w:rsidR="00977205">
        <w:rPr>
          <w:b w:val="0"/>
          <w:sz w:val="28"/>
          <w:szCs w:val="28"/>
        </w:rPr>
        <w:t>ального имущества Онотского</w:t>
      </w:r>
      <w:r>
        <w:rPr>
          <w:b w:val="0"/>
          <w:sz w:val="28"/>
          <w:szCs w:val="28"/>
        </w:rPr>
        <w:t xml:space="preserve"> муниципального образования.</w:t>
      </w:r>
    </w:p>
    <w:p w:rsidR="007E0917" w:rsidRPr="00CC1DD8" w:rsidRDefault="007E0917" w:rsidP="007E091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7E0917" w:rsidRPr="003C153B" w:rsidRDefault="007E0917" w:rsidP="007E09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53B">
        <w:rPr>
          <w:b/>
          <w:sz w:val="28"/>
          <w:szCs w:val="28"/>
        </w:rPr>
        <w:t>Общие положения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1.</w:t>
      </w:r>
      <w:r w:rsidRPr="002E7893">
        <w:rPr>
          <w:sz w:val="28"/>
          <w:szCs w:val="28"/>
        </w:rPr>
        <w:t xml:space="preserve"> Настоящее Положение разработано в целях реализации учетной политики и разраба</w:t>
      </w:r>
      <w:r w:rsidR="000E42D6">
        <w:rPr>
          <w:sz w:val="28"/>
          <w:szCs w:val="28"/>
        </w:rPr>
        <w:t xml:space="preserve">тывает единый порядок списания </w:t>
      </w:r>
      <w:r w:rsidRPr="002E7893">
        <w:rPr>
          <w:sz w:val="28"/>
          <w:szCs w:val="28"/>
        </w:rPr>
        <w:t xml:space="preserve">муниципального движимого и недвижимого имущества (далее - имущество), находящегося в собственности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 xml:space="preserve">муниципального образования, в том числе имущества, закрепленного  на праве оперативного управления за муниципальными  казенными учреждениями, предприятиями </w:t>
      </w:r>
      <w:r w:rsidR="000E42D6">
        <w:rPr>
          <w:sz w:val="28"/>
          <w:szCs w:val="28"/>
        </w:rPr>
        <w:t xml:space="preserve">Онотского </w:t>
      </w:r>
      <w:r w:rsidRPr="002E7893">
        <w:rPr>
          <w:sz w:val="28"/>
          <w:szCs w:val="28"/>
        </w:rPr>
        <w:t xml:space="preserve">муниципального образования, а также имущества казны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2.</w:t>
      </w:r>
      <w:r w:rsidRPr="002E7893">
        <w:rPr>
          <w:sz w:val="28"/>
          <w:szCs w:val="28"/>
        </w:rPr>
        <w:t xml:space="preserve"> </w:t>
      </w:r>
      <w:proofErr w:type="gramStart"/>
      <w:r w:rsidRPr="002E7893">
        <w:rPr>
          <w:sz w:val="28"/>
          <w:szCs w:val="28"/>
        </w:rPr>
        <w:t>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3.</w:t>
      </w:r>
      <w:r w:rsidRPr="002E7893">
        <w:rPr>
          <w:sz w:val="28"/>
          <w:szCs w:val="28"/>
        </w:rPr>
        <w:t xml:space="preserve"> Настоящее Положение распространяется на всех пользователей муниципальным имуществом </w:t>
      </w:r>
      <w:r w:rsidR="000E42D6">
        <w:rPr>
          <w:sz w:val="28"/>
          <w:szCs w:val="28"/>
        </w:rPr>
        <w:t>Онотского</w:t>
      </w:r>
      <w:r w:rsidRPr="002E7893">
        <w:rPr>
          <w:sz w:val="28"/>
          <w:szCs w:val="28"/>
        </w:rPr>
        <w:t xml:space="preserve"> муниципального образования.</w:t>
      </w:r>
    </w:p>
    <w:p w:rsidR="007E0917" w:rsidRPr="002E7893" w:rsidRDefault="007E0917" w:rsidP="007E09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0917" w:rsidRPr="002E7893" w:rsidRDefault="007E0917" w:rsidP="00EB7B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7893">
        <w:rPr>
          <w:b/>
          <w:sz w:val="28"/>
          <w:szCs w:val="28"/>
        </w:rPr>
        <w:t>II. Порядок списания муниципального имущества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1. Решение о списании имущества принимается в случае, если: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lastRenderedPageBreak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2.</w:t>
      </w:r>
      <w:r w:rsidRPr="002E7893">
        <w:rPr>
          <w:sz w:val="28"/>
          <w:szCs w:val="28"/>
        </w:rPr>
        <w:t xml:space="preserve"> </w:t>
      </w:r>
      <w:proofErr w:type="gramStart"/>
      <w:r w:rsidRPr="002E7893">
        <w:rPr>
          <w:sz w:val="28"/>
          <w:szCs w:val="28"/>
        </w:rPr>
        <w:t>Решение о списании имущества принимается муниципальными организациями самостоятельно в отношении движимого имущества, за исключением движимого имущества казенных предприятий и учреждений, транспортных средств и особо ценного движимого имущества,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средств, выделенных его учредителями на приобретение имущества.</w:t>
      </w:r>
      <w:proofErr w:type="gramEnd"/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3.</w:t>
      </w:r>
      <w:r w:rsidRPr="002E7893">
        <w:rPr>
          <w:sz w:val="28"/>
          <w:szCs w:val="28"/>
        </w:rPr>
        <w:t xml:space="preserve"> Решение о списании имущества принимается муниципальными организациями по согласованию с администрацией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в отношении: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движимого имущества муниципальных казенных предприятий и учреждений  балансовой стоимостью более 2000 рублей;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недвижимого имущества (включая объекты незавершенного строительства);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особо ценного движимого имущества, закрепленного за муниципальными автономными или бюджетными учреждениями на праве оперативного управления, либо приобретенного данными муниципальными учреждениями за счет средств, выделенных его учредителями на приобретение имущества; транспортных средств.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Порядок согласования списания имущества устанавливается администрацией.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4.</w:t>
      </w:r>
      <w:r w:rsidRPr="002E7893">
        <w:rPr>
          <w:sz w:val="28"/>
          <w:szCs w:val="28"/>
        </w:rPr>
        <w:t xml:space="preserve"> В целях подготовки и принятия решения о списании имущества муниципальными организациями (предприятиями и учреждениями) создается постоянно действующая комиссия по подготовке и принятию такого решения (далее - комиссия).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5.</w:t>
      </w:r>
      <w:r w:rsidRPr="002E7893">
        <w:rPr>
          <w:sz w:val="28"/>
          <w:szCs w:val="28"/>
        </w:rPr>
        <w:t xml:space="preserve"> Комиссия осуществляет следующие полномочия: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 xml:space="preserve"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 </w:t>
      </w:r>
      <w:hyperlink r:id="rId12" w:history="1">
        <w:r w:rsidRPr="00EB7B08">
          <w:rPr>
            <w:rStyle w:val="a3"/>
            <w:color w:val="000000"/>
            <w:sz w:val="28"/>
            <w:szCs w:val="28"/>
            <w:u w:val="none"/>
          </w:rPr>
          <w:t>пунктом 1 раздела II</w:t>
        </w:r>
      </w:hyperlink>
      <w:r w:rsidRPr="002E7893">
        <w:rPr>
          <w:sz w:val="28"/>
          <w:szCs w:val="28"/>
        </w:rPr>
        <w:t xml:space="preserve"> настоящего Положения;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lastRenderedPageBreak/>
        <w:t xml:space="preserve">д) осуществляет </w:t>
      </w:r>
      <w:proofErr w:type="gramStart"/>
      <w:r w:rsidRPr="002E7893">
        <w:rPr>
          <w:sz w:val="28"/>
          <w:szCs w:val="28"/>
        </w:rPr>
        <w:t>контроль</w:t>
      </w:r>
      <w:r w:rsidR="00EB7B08">
        <w:rPr>
          <w:sz w:val="28"/>
          <w:szCs w:val="28"/>
        </w:rPr>
        <w:t>,</w:t>
      </w:r>
      <w:r w:rsidRPr="002E7893">
        <w:rPr>
          <w:sz w:val="28"/>
          <w:szCs w:val="28"/>
        </w:rPr>
        <w:t xml:space="preserve"> за</w:t>
      </w:r>
      <w:proofErr w:type="gramEnd"/>
      <w:r w:rsidRPr="002E7893">
        <w:rPr>
          <w:sz w:val="28"/>
          <w:szCs w:val="28"/>
        </w:rPr>
        <w:t xml:space="preserve"> изъятием из списываемых объектов основных средств</w:t>
      </w:r>
      <w:r w:rsidR="00EB7B08">
        <w:rPr>
          <w:sz w:val="28"/>
          <w:szCs w:val="28"/>
        </w:rPr>
        <w:t>,</w:t>
      </w:r>
      <w:r w:rsidRPr="002E7893">
        <w:rPr>
          <w:sz w:val="28"/>
          <w:szCs w:val="28"/>
        </w:rPr>
        <w:t xml:space="preserve"> цветных и драгоценных металлов, определяет их количество, вес, контролирует их сдачу;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6.</w:t>
      </w:r>
      <w:r w:rsidRPr="002E7893">
        <w:rPr>
          <w:sz w:val="28"/>
          <w:szCs w:val="28"/>
        </w:rPr>
        <w:t xml:space="preserve"> Положение о комиссии</w:t>
      </w:r>
      <w:r w:rsidR="00EB7B08">
        <w:rPr>
          <w:sz w:val="28"/>
          <w:szCs w:val="28"/>
        </w:rPr>
        <w:t>,</w:t>
      </w:r>
      <w:r w:rsidRPr="002E7893">
        <w:rPr>
          <w:sz w:val="28"/>
          <w:szCs w:val="28"/>
        </w:rPr>
        <w:t xml:space="preserve"> и ее состав утверждаются приказом руководителя администрации муниципального образования, муниципальной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Срок рассмотрения комиссией представленных ей документов не должен превышать 14 дней.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7.</w:t>
      </w:r>
      <w:r w:rsidRPr="002E7893">
        <w:rPr>
          <w:sz w:val="28"/>
          <w:szCs w:val="28"/>
        </w:rPr>
        <w:t xml:space="preserve"> Если договором, заключенным между муниципальной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 за счет средств соответствующей муниципальной организации, а в отношении работы комиссии по списанию и выбытию имущ</w:t>
      </w:r>
      <w:r w:rsidR="00F3095D">
        <w:rPr>
          <w:sz w:val="28"/>
          <w:szCs w:val="28"/>
        </w:rPr>
        <w:t>ества казны Онот</w:t>
      </w:r>
      <w:r w:rsidRPr="002E7893">
        <w:rPr>
          <w:sz w:val="28"/>
          <w:szCs w:val="28"/>
        </w:rPr>
        <w:t>ского муниципального образования - за счет средств местного бюджета.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0F3C">
        <w:rPr>
          <w:b/>
          <w:sz w:val="28"/>
          <w:szCs w:val="28"/>
        </w:rPr>
        <w:t>8.</w:t>
      </w:r>
      <w:r w:rsidRPr="002E7893">
        <w:rPr>
          <w:sz w:val="28"/>
          <w:szCs w:val="28"/>
        </w:rPr>
        <w:t xml:space="preserve">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153B">
        <w:rPr>
          <w:b/>
          <w:sz w:val="28"/>
          <w:szCs w:val="28"/>
        </w:rPr>
        <w:t>9.</w:t>
      </w:r>
      <w:r w:rsidRPr="002E7893">
        <w:rPr>
          <w:sz w:val="28"/>
          <w:szCs w:val="28"/>
        </w:rPr>
        <w:t xml:space="preserve"> Оформленный комиссией акт о списании утверждается руководителем организации самостоятельно, а в отношении имущества, указанного в </w:t>
      </w:r>
      <w:hyperlink r:id="rId13" w:history="1">
        <w:r w:rsidRPr="003C153B">
          <w:rPr>
            <w:rStyle w:val="a3"/>
            <w:color w:val="000000"/>
            <w:sz w:val="28"/>
            <w:szCs w:val="28"/>
            <w:u w:val="none"/>
          </w:rPr>
          <w:t>пункте 3 раздела II</w:t>
        </w:r>
      </w:hyperlink>
      <w:r w:rsidRPr="003C153B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 xml:space="preserve">настоящего Положения, - только после согласования с администрацией  </w:t>
      </w:r>
      <w:r w:rsidR="00F3095D">
        <w:rPr>
          <w:sz w:val="28"/>
          <w:szCs w:val="28"/>
        </w:rPr>
        <w:t>Онотского</w:t>
      </w:r>
      <w:r w:rsidRPr="002E7893">
        <w:rPr>
          <w:sz w:val="28"/>
          <w:szCs w:val="28"/>
        </w:rPr>
        <w:t xml:space="preserve"> муниципального образования в устанавливаемом им порядке.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153B">
        <w:rPr>
          <w:b/>
          <w:sz w:val="28"/>
          <w:szCs w:val="28"/>
        </w:rPr>
        <w:t>10.</w:t>
      </w:r>
      <w:r w:rsidRPr="002E7893">
        <w:rPr>
          <w:sz w:val="28"/>
          <w:szCs w:val="28"/>
        </w:rPr>
        <w:t xml:space="preserve">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комиссии, актом выполненных работ либо иными подтверждающими документами.</w:t>
      </w:r>
    </w:p>
    <w:p w:rsidR="007E0917" w:rsidRPr="002E7893" w:rsidRDefault="007E0917" w:rsidP="007E09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153B">
        <w:rPr>
          <w:b/>
          <w:sz w:val="28"/>
          <w:szCs w:val="28"/>
        </w:rPr>
        <w:lastRenderedPageBreak/>
        <w:t>11.</w:t>
      </w:r>
      <w:r w:rsidRPr="002E7893">
        <w:rPr>
          <w:sz w:val="28"/>
          <w:szCs w:val="28"/>
        </w:rPr>
        <w:t xml:space="preserve">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</w:t>
      </w:r>
      <w:proofErr w:type="gramStart"/>
      <w:r w:rsidRPr="002E7893">
        <w:rPr>
          <w:sz w:val="28"/>
          <w:szCs w:val="28"/>
        </w:rPr>
        <w:t>контроля за</w:t>
      </w:r>
      <w:proofErr w:type="gramEnd"/>
      <w:r w:rsidR="00EB7B08">
        <w:rPr>
          <w:sz w:val="28"/>
          <w:szCs w:val="28"/>
        </w:rPr>
        <w:t>,</w:t>
      </w:r>
      <w:r w:rsidRPr="002E7893">
        <w:rPr>
          <w:sz w:val="28"/>
          <w:szCs w:val="28"/>
        </w:rPr>
        <w:t xml:space="preserve"> их использованием.</w:t>
      </w:r>
    </w:p>
    <w:p w:rsidR="007E0917" w:rsidRDefault="007E0917" w:rsidP="00EB7B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893">
        <w:rPr>
          <w:sz w:val="28"/>
          <w:szCs w:val="28"/>
        </w:rPr>
        <w:t xml:space="preserve">12. После завершения мероприятий, предусмотренных актом о списании, утвержденный руководителем организации один подлинный экземпляр акта о списании, а также документы, представление которых предусмотрено </w:t>
      </w:r>
      <w:hyperlink r:id="rId14" w:history="1">
        <w:r w:rsidRPr="00EB7B08">
          <w:rPr>
            <w:rStyle w:val="a3"/>
            <w:color w:val="auto"/>
            <w:sz w:val="28"/>
            <w:szCs w:val="28"/>
            <w:u w:val="none"/>
          </w:rPr>
          <w:t>пунктами 5</w:t>
        </w:r>
      </w:hyperlink>
      <w:r w:rsidRPr="002E7893">
        <w:rPr>
          <w:sz w:val="28"/>
          <w:szCs w:val="28"/>
        </w:rPr>
        <w:t xml:space="preserve"> и </w:t>
      </w:r>
      <w:hyperlink r:id="rId15" w:history="1">
        <w:r w:rsidRPr="00EB7B08">
          <w:rPr>
            <w:rStyle w:val="a3"/>
            <w:color w:val="auto"/>
            <w:sz w:val="28"/>
            <w:szCs w:val="28"/>
            <w:u w:val="none"/>
          </w:rPr>
          <w:t>11 раздела II</w:t>
        </w:r>
      </w:hyperlink>
      <w:r w:rsidRPr="002E7893">
        <w:rPr>
          <w:sz w:val="28"/>
          <w:szCs w:val="28"/>
        </w:rPr>
        <w:t xml:space="preserve"> настоящего Положения, направляются в течение 14 дней в администрацию для внесения соответствующих сведений в реестр муниципального имущества.</w:t>
      </w:r>
    </w:p>
    <w:p w:rsidR="00EB7B08" w:rsidRPr="002E7893" w:rsidRDefault="00EB7B08" w:rsidP="00EB7B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0917" w:rsidRPr="003C153B" w:rsidRDefault="007E0917" w:rsidP="007E091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153B">
        <w:rPr>
          <w:b/>
          <w:sz w:val="28"/>
          <w:szCs w:val="28"/>
          <w:lang w:val="en-US"/>
        </w:rPr>
        <w:t>III</w:t>
      </w:r>
      <w:r w:rsidRPr="003C153B">
        <w:rPr>
          <w:b/>
          <w:sz w:val="28"/>
          <w:szCs w:val="28"/>
        </w:rPr>
        <w:t>. Перечень документов на списание основных средств</w:t>
      </w:r>
    </w:p>
    <w:p w:rsidR="007E0917" w:rsidRPr="003C153B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1.</w:t>
      </w:r>
      <w:r w:rsidRPr="002E7893">
        <w:rPr>
          <w:sz w:val="28"/>
          <w:szCs w:val="28"/>
        </w:rPr>
        <w:t xml:space="preserve"> Оформление документов, необходимых для списания муниципального имущества, осуществляется балансодержателем.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2.</w:t>
      </w:r>
      <w:r w:rsidRPr="002E7893">
        <w:rPr>
          <w:sz w:val="28"/>
          <w:szCs w:val="28"/>
        </w:rPr>
        <w:t xml:space="preserve"> При списании основных средств балансодержатель представляет в Администрацию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образования: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1) заявление на имя Главы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с перечнем имущества, подлежащего списанию, для учреждений заявление согласовывается  с вышестоящим органом по подведомственности;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2)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4) акты на списание основных средств: </w:t>
      </w:r>
      <w:proofErr w:type="gramStart"/>
      <w:r w:rsidRPr="002E7893">
        <w:rPr>
          <w:sz w:val="28"/>
          <w:szCs w:val="28"/>
        </w:rPr>
        <w:t xml:space="preserve">Акт о списании объекта основных средств (кроме автотранспортных средств) ОС-4 (ф. 0306003), Акт о списании автотранспортных средств ОС-4а (ф. 0306004), Акт о списании групп объектов основных средств (кроме автотранспортных средств) ОС-4б (ф. 0306033), Акт о списании мягкого и хозяйственного инвентаря (ф. 0504143) (применяется для списания однородных предметов хозяйственного инвентаря), Акт о списании исключенной из библиотеки литературы </w:t>
      </w:r>
      <w:hyperlink r:id="rId16" w:history="1">
        <w:r w:rsidRPr="00EB7B08">
          <w:rPr>
            <w:rStyle w:val="a3"/>
            <w:color w:val="auto"/>
            <w:sz w:val="28"/>
            <w:szCs w:val="28"/>
            <w:u w:val="none"/>
          </w:rPr>
          <w:t>(ф. 0504144)</w:t>
        </w:r>
      </w:hyperlink>
      <w:r w:rsidRPr="002E7893">
        <w:rPr>
          <w:sz w:val="28"/>
          <w:szCs w:val="28"/>
        </w:rPr>
        <w:t xml:space="preserve"> с приложением</w:t>
      </w:r>
      <w:proofErr w:type="gramEnd"/>
      <w:r w:rsidRPr="002E7893">
        <w:rPr>
          <w:sz w:val="28"/>
          <w:szCs w:val="28"/>
        </w:rPr>
        <w:t xml:space="preserve"> списков исключенной литературы;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5) копию технического паспорта  на объект недвижимости, копию паспорта транспортного средства.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3.</w:t>
      </w:r>
      <w:r w:rsidRPr="002E7893">
        <w:rPr>
          <w:sz w:val="28"/>
          <w:szCs w:val="28"/>
        </w:rPr>
        <w:t xml:space="preserve">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2) объяснительные записки руководителя муниципального предприятия или муниципального учреждения и материально ответственных лиц о факте утраты </w:t>
      </w:r>
      <w:r w:rsidRPr="002E7893">
        <w:rPr>
          <w:sz w:val="28"/>
          <w:szCs w:val="28"/>
        </w:rPr>
        <w:lastRenderedPageBreak/>
        <w:t>имущества с указанием сведений о возмещении ущерба виновными лицами;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3) копия приказа (распоряжения) о наказании лиц, виновных в преждевременном выбытии основных средств из эксплуатации,</w:t>
      </w:r>
      <w:r>
        <w:rPr>
          <w:sz w:val="28"/>
          <w:szCs w:val="28"/>
        </w:rPr>
        <w:t xml:space="preserve"> в случае установления таковых.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4.</w:t>
      </w:r>
      <w:r w:rsidRPr="002E7893">
        <w:rPr>
          <w:sz w:val="28"/>
          <w:szCs w:val="28"/>
        </w:rPr>
        <w:t xml:space="preserve">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главе администрации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5.</w:t>
      </w:r>
      <w:r w:rsidRPr="002E7893">
        <w:rPr>
          <w:sz w:val="28"/>
          <w:szCs w:val="28"/>
        </w:rPr>
        <w:t xml:space="preserve"> При списании основных средств, утраченных вследствие кражи, пожара, стихийного бедствия, действия непреодолимой силы, муниципальное предприятие, муниципальное учреждение обязаны немедленно информировать в письменной форме  главу администрации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о фактах утраты объектов муниципального имущества.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6.</w:t>
      </w:r>
      <w:r w:rsidRPr="002E7893">
        <w:rPr>
          <w:sz w:val="28"/>
          <w:szCs w:val="28"/>
        </w:rPr>
        <w:t xml:space="preserve"> </w:t>
      </w:r>
      <w:proofErr w:type="gramStart"/>
      <w:r w:rsidRPr="002E7893">
        <w:rPr>
          <w:sz w:val="28"/>
          <w:szCs w:val="28"/>
        </w:rPr>
        <w:t>В тех случаях, когда оборудование списывается в связи со строительством новых, расширением, реконструкцией и техническим перевооружением действующих предприятий, цехов и других объектов, комиссия должна проверить соответствие оборудования, предъявленного к списанию, оборудованию, предусмотренному в плане расширения, реконструкции и технического перевооружения действующих предприятий, цехов (производств), и сделать в акте на списание ссылку на пункт и дату утверждения плана.</w:t>
      </w:r>
      <w:proofErr w:type="gramEnd"/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7.</w:t>
      </w:r>
      <w:r w:rsidR="00977205">
        <w:rPr>
          <w:sz w:val="28"/>
          <w:szCs w:val="28"/>
        </w:rPr>
        <w:t xml:space="preserve"> Администрацией</w:t>
      </w:r>
      <w:r w:rsidRPr="002E7893">
        <w:rPr>
          <w:sz w:val="28"/>
          <w:szCs w:val="28"/>
        </w:rPr>
        <w:t xml:space="preserve">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</w:t>
      </w:r>
      <w:r w:rsidR="000E42D6">
        <w:rPr>
          <w:sz w:val="28"/>
          <w:szCs w:val="28"/>
        </w:rPr>
        <w:t xml:space="preserve">новных средств согласовываются </w:t>
      </w:r>
      <w:r w:rsidRPr="002E7893">
        <w:rPr>
          <w:sz w:val="28"/>
          <w:szCs w:val="28"/>
        </w:rPr>
        <w:t xml:space="preserve">с главой администрации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C153B">
        <w:rPr>
          <w:b/>
          <w:sz w:val="28"/>
          <w:szCs w:val="28"/>
        </w:rPr>
        <w:t>8</w:t>
      </w:r>
      <w:r w:rsidRPr="002E7893">
        <w:rPr>
          <w:sz w:val="28"/>
          <w:szCs w:val="28"/>
        </w:rPr>
        <w:t xml:space="preserve">. Списание основных средств утверждается распоряжением главы администрации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 xml:space="preserve">муниципального образования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E0917" w:rsidRPr="003C153B" w:rsidRDefault="007E0917" w:rsidP="007E091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C153B">
        <w:rPr>
          <w:b/>
          <w:sz w:val="28"/>
          <w:szCs w:val="28"/>
          <w:lang w:val="en-US"/>
        </w:rPr>
        <w:t>IV</w:t>
      </w:r>
      <w:r w:rsidRPr="003C153B">
        <w:rPr>
          <w:b/>
          <w:sz w:val="28"/>
          <w:szCs w:val="28"/>
        </w:rPr>
        <w:t>. Порядок распоряжения списанными основными средствами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Списание основных средств</w:t>
      </w:r>
      <w:r w:rsidR="00EB7B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 xml:space="preserve">с бухгалтерского учета муниципального предприятия или муниципального учреждения, разборка, демонтаж и утилизация до выхода распоряжения главы администрации </w:t>
      </w:r>
      <w:r w:rsidR="000E42D6">
        <w:rPr>
          <w:sz w:val="28"/>
          <w:szCs w:val="28"/>
        </w:rPr>
        <w:t>Онотского</w:t>
      </w:r>
      <w:r w:rsidRPr="002E7893">
        <w:rPr>
          <w:sz w:val="28"/>
          <w:szCs w:val="28"/>
        </w:rPr>
        <w:t xml:space="preserve"> муниципального образования о списании не допускается.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2.</w:t>
      </w:r>
      <w:r w:rsidRPr="002E7893">
        <w:rPr>
          <w:sz w:val="28"/>
          <w:szCs w:val="28"/>
        </w:rPr>
        <w:t xml:space="preserve"> Муниципальное предприятие, муниципальное учреждение обязаны утилизировать списанные основные средства самостоятельно.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EB7B08" w:rsidRDefault="007E0917" w:rsidP="00EB7B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1) в соответствии с действующим законодательством заключить договор для </w:t>
      </w:r>
      <w:r w:rsidRPr="000A24AA">
        <w:rPr>
          <w:sz w:val="28"/>
          <w:szCs w:val="28"/>
        </w:rPr>
        <w:t>определения рыночной стоимости работ по демонтажу и разборке;</w:t>
      </w:r>
    </w:p>
    <w:p w:rsidR="007E0917" w:rsidRPr="00EB7B08" w:rsidRDefault="007E0917" w:rsidP="00EB7B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4AA">
        <w:rPr>
          <w:sz w:val="28"/>
          <w:szCs w:val="28"/>
        </w:rPr>
        <w:t>2) заключить договоры подряда по демонтажу и разборке объекта недвижимости и рекультивации земельного участка в порядке, предусмотренном Федеральны</w:t>
      </w:r>
      <w:r>
        <w:rPr>
          <w:sz w:val="28"/>
          <w:szCs w:val="28"/>
        </w:rPr>
        <w:t>м</w:t>
      </w:r>
      <w:r w:rsidRPr="000A24AA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</w:t>
      </w:r>
      <w:r w:rsidRPr="000A24A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05.04.</w:t>
      </w:r>
      <w:r w:rsidRPr="000A24AA">
        <w:rPr>
          <w:sz w:val="28"/>
          <w:szCs w:val="28"/>
        </w:rPr>
        <w:t>2013 </w:t>
      </w:r>
      <w:r>
        <w:rPr>
          <w:sz w:val="28"/>
          <w:szCs w:val="28"/>
        </w:rPr>
        <w:t>№</w:t>
      </w:r>
      <w:r w:rsidRPr="000A24AA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0A24AA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Pr="000A24AA">
        <w:rPr>
          <w:sz w:val="28"/>
          <w:szCs w:val="28"/>
        </w:rPr>
        <w:lastRenderedPageBreak/>
        <w:t>нужд</w:t>
      </w:r>
      <w:r>
        <w:rPr>
          <w:sz w:val="28"/>
          <w:szCs w:val="28"/>
        </w:rPr>
        <w:t>».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 При проведении торгов их организатором выступает соответственно муниципальное предприятие или муниципальное учреждение;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 xml:space="preserve">3) в инвентарной карточке по форме </w:t>
      </w:r>
      <w:hyperlink r:id="rId17" w:history="1">
        <w:r w:rsidRPr="00EB7B08">
          <w:rPr>
            <w:rStyle w:val="a3"/>
            <w:color w:val="auto"/>
            <w:sz w:val="28"/>
            <w:szCs w:val="28"/>
            <w:u w:val="none"/>
          </w:rPr>
          <w:t>№ ОС-6</w:t>
        </w:r>
      </w:hyperlink>
      <w:r w:rsidRPr="002E7893">
        <w:rPr>
          <w:sz w:val="28"/>
          <w:szCs w:val="28"/>
        </w:rPr>
        <w:t xml:space="preserve"> проставить отметку о выбытии нежилого объекта недвижимости и заполнить </w:t>
      </w:r>
      <w:hyperlink r:id="rId18" w:history="1">
        <w:r w:rsidRPr="00EB7B08">
          <w:rPr>
            <w:rStyle w:val="a3"/>
            <w:color w:val="auto"/>
            <w:sz w:val="28"/>
            <w:szCs w:val="28"/>
            <w:u w:val="none"/>
          </w:rPr>
          <w:t>раздел 3</w:t>
        </w:r>
      </w:hyperlink>
      <w:r w:rsidRPr="002E7893">
        <w:rPr>
          <w:sz w:val="28"/>
          <w:szCs w:val="28"/>
        </w:rPr>
        <w:t xml:space="preserve"> акта по форме </w:t>
      </w:r>
      <w:r>
        <w:rPr>
          <w:sz w:val="28"/>
          <w:szCs w:val="28"/>
        </w:rPr>
        <w:t>№</w:t>
      </w:r>
      <w:r w:rsidRPr="002E7893">
        <w:rPr>
          <w:sz w:val="28"/>
          <w:szCs w:val="28"/>
        </w:rPr>
        <w:t xml:space="preserve"> ОС-4.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3</w:t>
      </w:r>
      <w:r w:rsidRPr="002E7893">
        <w:rPr>
          <w:sz w:val="28"/>
          <w:szCs w:val="28"/>
        </w:rPr>
        <w:t xml:space="preserve">. В результате проведенного демонтажа и утилизации движимого имущества муниципальное учреждение, муниципальное унитарное предприятие обязаны составить акт о демонтаже и утилизации списанного движимого </w:t>
      </w:r>
      <w:r w:rsidR="00977205">
        <w:rPr>
          <w:sz w:val="28"/>
          <w:szCs w:val="28"/>
        </w:rPr>
        <w:t>имущества и представить его в  а</w:t>
      </w:r>
      <w:r w:rsidRPr="002E7893">
        <w:rPr>
          <w:sz w:val="28"/>
          <w:szCs w:val="28"/>
        </w:rPr>
        <w:t xml:space="preserve">дминистрацию </w:t>
      </w:r>
      <w:r w:rsidR="000E42D6">
        <w:rPr>
          <w:sz w:val="28"/>
          <w:szCs w:val="28"/>
        </w:rPr>
        <w:t>Онотского</w:t>
      </w:r>
      <w:r w:rsidRPr="002E7893">
        <w:rPr>
          <w:sz w:val="28"/>
          <w:szCs w:val="28"/>
        </w:rPr>
        <w:t xml:space="preserve"> муниципального образования.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4.</w:t>
      </w:r>
      <w:r w:rsidRPr="002E7893">
        <w:rPr>
          <w:sz w:val="28"/>
          <w:szCs w:val="28"/>
        </w:rPr>
        <w:t xml:space="preserve"> По результатам проведенной утилизации списанного движимого и недвижимого муниципального имущества муниципальные предприятия, муниципальные учр</w:t>
      </w:r>
      <w:r w:rsidR="00977205">
        <w:rPr>
          <w:sz w:val="28"/>
          <w:szCs w:val="28"/>
        </w:rPr>
        <w:t xml:space="preserve">еждения обязаны представить в  </w:t>
      </w:r>
      <w:r w:rsidR="000E42D6">
        <w:rPr>
          <w:sz w:val="28"/>
          <w:szCs w:val="28"/>
        </w:rPr>
        <w:t>а</w:t>
      </w:r>
      <w:r w:rsidRPr="002E7893">
        <w:rPr>
          <w:sz w:val="28"/>
          <w:szCs w:val="28"/>
        </w:rPr>
        <w:t xml:space="preserve">дминистрацию 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следующие документы, подтверждающие: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1) разборку, демонтаж и утилизацию основных средств;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2)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893">
        <w:rPr>
          <w:sz w:val="28"/>
          <w:szCs w:val="28"/>
        </w:rPr>
        <w:t>3) поступление денежных средств от реализации материалов при демонтаже или разборке основных средств.</w:t>
      </w:r>
    </w:p>
    <w:p w:rsidR="007E0917" w:rsidRPr="002E7893" w:rsidRDefault="007E0917" w:rsidP="007E0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5.</w:t>
      </w:r>
      <w:r w:rsidRPr="002E7893">
        <w:rPr>
          <w:sz w:val="28"/>
          <w:szCs w:val="28"/>
        </w:rPr>
        <w:t xml:space="preserve">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</w:t>
      </w:r>
      <w:r w:rsidR="00F3095D">
        <w:rPr>
          <w:sz w:val="28"/>
          <w:szCs w:val="28"/>
        </w:rPr>
        <w:t>Онотского</w:t>
      </w:r>
      <w:r w:rsidRPr="002E7893">
        <w:rPr>
          <w:sz w:val="28"/>
          <w:szCs w:val="28"/>
        </w:rPr>
        <w:t xml:space="preserve"> муниципального образования.</w:t>
      </w:r>
    </w:p>
    <w:p w:rsidR="007E0917" w:rsidRPr="002E7893" w:rsidRDefault="007E0917" w:rsidP="007E0917">
      <w:pPr>
        <w:ind w:firstLine="540"/>
        <w:jc w:val="both"/>
        <w:rPr>
          <w:sz w:val="28"/>
          <w:szCs w:val="28"/>
        </w:rPr>
      </w:pPr>
      <w:r w:rsidRPr="003C153B">
        <w:rPr>
          <w:b/>
          <w:sz w:val="28"/>
          <w:szCs w:val="28"/>
        </w:rPr>
        <w:t>6.</w:t>
      </w:r>
      <w:r w:rsidRPr="002E7893">
        <w:rPr>
          <w:sz w:val="28"/>
          <w:szCs w:val="28"/>
        </w:rPr>
        <w:t xml:space="preserve"> Основные средства исключаются из Реестра объектов муниципальной собственности </w:t>
      </w:r>
      <w:r w:rsidR="000E42D6">
        <w:rPr>
          <w:sz w:val="28"/>
          <w:szCs w:val="28"/>
        </w:rPr>
        <w:t>Онотского</w:t>
      </w:r>
      <w:r w:rsidR="000E42D6" w:rsidRPr="002E7893">
        <w:rPr>
          <w:sz w:val="28"/>
          <w:szCs w:val="28"/>
        </w:rPr>
        <w:t xml:space="preserve"> </w:t>
      </w:r>
      <w:r w:rsidRPr="002E7893">
        <w:rPr>
          <w:sz w:val="28"/>
          <w:szCs w:val="28"/>
        </w:rPr>
        <w:t>муниципального образования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7E0917" w:rsidRPr="002E7893" w:rsidRDefault="007E0917" w:rsidP="007E0917">
      <w:pPr>
        <w:rPr>
          <w:sz w:val="28"/>
          <w:szCs w:val="28"/>
        </w:rPr>
      </w:pPr>
    </w:p>
    <w:p w:rsidR="007E0917" w:rsidRDefault="007E0917"/>
    <w:sectPr w:rsidR="007E0917" w:rsidSect="003C153B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0917"/>
    <w:rsid w:val="000E42D6"/>
    <w:rsid w:val="001B0E26"/>
    <w:rsid w:val="00280C64"/>
    <w:rsid w:val="002F7B25"/>
    <w:rsid w:val="003C153B"/>
    <w:rsid w:val="0040602F"/>
    <w:rsid w:val="004E3915"/>
    <w:rsid w:val="00500F3C"/>
    <w:rsid w:val="0063542D"/>
    <w:rsid w:val="00671634"/>
    <w:rsid w:val="007E0917"/>
    <w:rsid w:val="00955846"/>
    <w:rsid w:val="00977205"/>
    <w:rsid w:val="00A06AC7"/>
    <w:rsid w:val="00AB2270"/>
    <w:rsid w:val="00BB20FB"/>
    <w:rsid w:val="00C35EB3"/>
    <w:rsid w:val="00C71F97"/>
    <w:rsid w:val="00D228E0"/>
    <w:rsid w:val="00D2671B"/>
    <w:rsid w:val="00DC68C5"/>
    <w:rsid w:val="00EB7B08"/>
    <w:rsid w:val="00F3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3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7E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09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E0917"/>
    <w:rPr>
      <w:rFonts w:eastAsia="Calibri"/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semiHidden/>
    <w:rsid w:val="007E0917"/>
    <w:rPr>
      <w:color w:val="0000FF"/>
      <w:u w:val="single"/>
    </w:rPr>
  </w:style>
  <w:style w:type="paragraph" w:customStyle="1" w:styleId="ConsPlusTitle">
    <w:name w:val="ConsPlusTitle"/>
    <w:rsid w:val="007E091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Абзац списка1"/>
    <w:basedOn w:val="a"/>
    <w:rsid w:val="007E091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3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09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3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7E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09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E0917"/>
    <w:rPr>
      <w:rFonts w:eastAsia="Calibri"/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semiHidden/>
    <w:rsid w:val="007E0917"/>
    <w:rPr>
      <w:color w:val="0000FF"/>
      <w:u w:val="single"/>
    </w:rPr>
  </w:style>
  <w:style w:type="paragraph" w:customStyle="1" w:styleId="ConsPlusTitle">
    <w:name w:val="ConsPlusTitle"/>
    <w:rsid w:val="007E091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Абзац списка1"/>
    <w:basedOn w:val="a"/>
    <w:rsid w:val="007E091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3C211D9215AFE8DAD682842F41DA2526E03307C021AABC7q6I" TargetMode="External"/><Relationship Id="rId13" Type="http://schemas.openxmlformats.org/officeDocument/2006/relationships/hyperlink" Target="consultantplus://offline/ref=CD5049C1AD23FB69D746BA42B1F163659D1A9E1FD92355ABD4F2337515FD17F515215A72380E1AAE74118BCFqEI" TargetMode="External"/><Relationship Id="rId18" Type="http://schemas.openxmlformats.org/officeDocument/2006/relationships/hyperlink" Target="consultantplus://offline/ref=2526A3AF8C3C492B0AD37EB39BCAE5E7EE895C230B5CACA18CF7BEC05AF9FA6660A5CF757B65D1CFACH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526A3AF8C3C492B0AD37EB39BCAE5E7E38F5827095CACA18CF7BEC0C5AAH" TargetMode="External"/><Relationship Id="rId12" Type="http://schemas.openxmlformats.org/officeDocument/2006/relationships/hyperlink" Target="consultantplus://offline/ref=CD5049C1AD23FB69D746BA42B1F163659D1A9E1FD92355ABD4F2337515FD17F515215A72380E1AAE74118BCFqAI" TargetMode="External"/><Relationship Id="rId17" Type="http://schemas.openxmlformats.org/officeDocument/2006/relationships/hyperlink" Target="consultantplus://offline/ref=2526A3AF8C3C492B0AD37EB39BCAE5E7EE895C230B5CACA18CF7BEC05AF9FA6660A5CF757B65D5CFA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861DDCF9E961B8AFE8B8D8AE6361ABC8E0D686FCA1A9F4AA5954FC9D4F65131336A8E427F0D6R8t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26A3AF8C3C492B0AD37EB39BCAE5E7EB895D220D52F1AB84AEB2C25DCFA6H" TargetMode="External"/><Relationship Id="rId11" Type="http://schemas.openxmlformats.org/officeDocument/2006/relationships/hyperlink" Target="consultantplus://offline/ref=2526A3AF8C3C492B0AD37EB39BCAE5E7E38F5827095CACA18CF7BEC0C5A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5049C1AD23FB69D746BA42B1F163659D1A9E1FD92355ABD4F2337515FD17F515215A72380E1AAE74118CCFqAI" TargetMode="External"/><Relationship Id="rId10" Type="http://schemas.openxmlformats.org/officeDocument/2006/relationships/hyperlink" Target="consultantplus://offline/ref=2526A3AF8C3C492B0AD37EB39BCAE5E7EB895D220D52F1AB84AEB2C25DCFA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49C1AD23FB69D746A44FA79D34689410C716D8235AFE8DAD682842CFq4I" TargetMode="External"/><Relationship Id="rId14" Type="http://schemas.openxmlformats.org/officeDocument/2006/relationships/hyperlink" Target="consultantplus://offline/ref=CD5049C1AD23FB69D746BA42B1F163659D1A9E1FD92355ABD4F2337515FD17F515215A72380E1AAE74118ACF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A766-9C80-4C41-BDDF-CFFD1DA8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18322</CharactersWithSpaces>
  <SharedDoc>false</SharedDoc>
  <HLinks>
    <vt:vector size="78" baseType="variant"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consultantplus://offline/ref=2526A3AF8C3C492B0AD37EB39BCAE5E7EE895C230B5CACA18CF7BEC05AF9FA6660A5CF757B65D1CFACH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consultantplus://offline/ref=2526A3AF8C3C492B0AD37EB39BCAE5E7EE895C230B5CACA18CF7BEC05AF9FA6660A5CF757B65D5CFADH</vt:lpwstr>
      </vt:variant>
      <vt:variant>
        <vt:lpwstr/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consultantplus://offline/ref=7C861DDCF9E961B8AFE8B8D8AE6361ABC8E0D686FCA1A9F4AA5954FC9D4F65131336A8E427F0D6R8t6K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consultantplus://offline/ref=CD5049C1AD23FB69D746BA42B1F163659D1A9E1FD92355ABD4F2337515FD17F515215A72380E1AAE74118CCFqAI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consultantplus://offline/ref=CD5049C1AD23FB69D746BA42B1F163659D1A9E1FD92355ABD4F2337515FD17F515215A72380E1AAE74118ACFq9I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consultantplus://offline/ref=CD5049C1AD23FB69D746BA42B1F163659D1A9E1FD92355ABD4F2337515FD17F515215A72380E1AAE74118BCFqEI</vt:lpwstr>
      </vt:variant>
      <vt:variant>
        <vt:lpwstr/>
      </vt:variant>
      <vt:variant>
        <vt:i4>5701635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consultantplus://offline/ref=CD5049C1AD23FB69D746BA42B1F163659D1A9E1FD92355ABD4F2337515FD17F515215A72380E1AAE74118BCFqAI</vt:lpwstr>
      </vt:variant>
      <vt:variant>
        <vt:lpwstr/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5439575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consultantplus://offline/ref=CD5049C1AD23FB69D746A44FA79D34689410C716D8235AFE8DAD682842CFq4I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consultantplus://offline/ref=CD5049C1AD23FB69D746A44FA79D34689413C211D9215AFE8DAD682842F41DA2526E03307C021AABC7q6I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</dc:creator>
  <cp:lastModifiedBy>Bars</cp:lastModifiedBy>
  <cp:revision>21</cp:revision>
  <cp:lastPrinted>2016-12-01T07:37:00Z</cp:lastPrinted>
  <dcterms:created xsi:type="dcterms:W3CDTF">2016-11-18T05:59:00Z</dcterms:created>
  <dcterms:modified xsi:type="dcterms:W3CDTF">2016-12-02T02:10:00Z</dcterms:modified>
</cp:coreProperties>
</file>